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0E" w:rsidRPr="00386F8A" w:rsidRDefault="00550B0E" w:rsidP="00386F8A">
      <w:pPr>
        <w:jc w:val="center"/>
        <w:rPr>
          <w:b/>
        </w:rPr>
      </w:pPr>
      <w:r w:rsidRPr="00386F8A">
        <w:rPr>
          <w:b/>
        </w:rPr>
        <w:t>Minot AFB has three primary types of MFLC service, Adult MFLCs</w:t>
      </w:r>
      <w:r w:rsidRPr="00386F8A">
        <w:rPr>
          <w:b/>
          <w:color w:val="1F497D"/>
        </w:rPr>
        <w:t xml:space="preserve">, </w:t>
      </w:r>
      <w:r w:rsidRPr="00386F8A">
        <w:rPr>
          <w:b/>
        </w:rPr>
        <w:t>Child and Youth Behavioral (CYB) MFLCs</w:t>
      </w:r>
      <w:r w:rsidRPr="00386F8A">
        <w:rPr>
          <w:b/>
          <w:color w:val="1F497D"/>
        </w:rPr>
        <w:t xml:space="preserve">, </w:t>
      </w:r>
      <w:r w:rsidRPr="00386F8A">
        <w:rPr>
          <w:b/>
        </w:rPr>
        <w:t>and School MFLCs</w:t>
      </w:r>
    </w:p>
    <w:p w:rsidR="00550B0E" w:rsidRDefault="00550B0E" w:rsidP="00550B0E"/>
    <w:p w:rsidR="00550B0E" w:rsidRDefault="00550B0E" w:rsidP="00550B0E">
      <w:r>
        <w:t xml:space="preserve">The Adult MFLCs provide support to individuals, couples, families and groups for a range of issues including but not limited to, deployment stress, reintegration, relocation, adjustment, separation, anger management, conflict resolution, parenting, parent-child communication, relationship and family issues, coping skills, homesickness, and grief and loss.  Currently the Adult MFLC services </w:t>
      </w:r>
      <w:proofErr w:type="gramStart"/>
      <w:r>
        <w:t>are only offered</w:t>
      </w:r>
      <w:proofErr w:type="gramEnd"/>
      <w:r>
        <w:t xml:space="preserve"> via virtual means (telephone/zoom) while the contractor continues to recruit for an in-person MFLC.  The </w:t>
      </w:r>
      <w:r w:rsidRPr="00386F8A">
        <w:rPr>
          <w:b/>
        </w:rPr>
        <w:t>adult MFLC</w:t>
      </w:r>
      <w:r>
        <w:t xml:space="preserve"> </w:t>
      </w:r>
      <w:proofErr w:type="gramStart"/>
      <w:r>
        <w:t>can be reached</w:t>
      </w:r>
      <w:proofErr w:type="gramEnd"/>
      <w:r>
        <w:t xml:space="preserve"> by calling </w:t>
      </w:r>
      <w:r w:rsidRPr="00386F8A">
        <w:rPr>
          <w:b/>
        </w:rPr>
        <w:t>701-500-4826</w:t>
      </w:r>
      <w:r>
        <w:t>.  She has a heavy client load, so please leave a message and she will return your call as soon as possible.  (The CYB MFLC can see adult clients who prefer a face-to-face appointment as her schedule allows.  See below for contact information).</w:t>
      </w:r>
    </w:p>
    <w:p w:rsidR="00550B0E" w:rsidRDefault="00550B0E" w:rsidP="00550B0E"/>
    <w:p w:rsidR="00550B0E" w:rsidRDefault="00550B0E" w:rsidP="00550B0E">
      <w:r>
        <w:t xml:space="preserve">The </w:t>
      </w:r>
      <w:r w:rsidRPr="00386F8A">
        <w:t>CYB MFLCs</w:t>
      </w:r>
      <w:r>
        <w:t xml:space="preserve"> support and augment child and youth programs and camps designed for military children and youth (with written parental consent).  CYB MFLCs provide non-medical support to eligible faculty, staff, parents and children on topics including but not limited </w:t>
      </w:r>
      <w:proofErr w:type="gramStart"/>
      <w:r>
        <w:t>to:</w:t>
      </w:r>
      <w:proofErr w:type="gramEnd"/>
      <w:r>
        <w:t xml:space="preserve">  identifying feelings, bullying, conflict resolution, self-esteem, managing anger and aggression, separation from parents, problem-solving, coping with deployments and reunification, transition and moving, sibling and parental relationships, time management and divorce.  The </w:t>
      </w:r>
      <w:r w:rsidRPr="00386F8A">
        <w:rPr>
          <w:b/>
        </w:rPr>
        <w:t xml:space="preserve">CYB MFLC </w:t>
      </w:r>
      <w:proofErr w:type="gramStart"/>
      <w:r>
        <w:t>can be reached</w:t>
      </w:r>
      <w:proofErr w:type="gramEnd"/>
      <w:r>
        <w:t xml:space="preserve"> by calling </w:t>
      </w:r>
      <w:r w:rsidRPr="00386F8A">
        <w:rPr>
          <w:b/>
        </w:rPr>
        <w:t>701-425-7905</w:t>
      </w:r>
      <w:r>
        <w:t xml:space="preserve">.  </w:t>
      </w:r>
    </w:p>
    <w:p w:rsidR="00550B0E" w:rsidRDefault="00550B0E" w:rsidP="00550B0E">
      <w:pPr>
        <w:rPr>
          <w:color w:val="1F497D"/>
        </w:rPr>
      </w:pPr>
    </w:p>
    <w:p w:rsidR="00550B0E" w:rsidRDefault="00550B0E" w:rsidP="00550B0E">
      <w:r>
        <w:t xml:space="preserve">The School MFLC </w:t>
      </w:r>
      <w:proofErr w:type="gramStart"/>
      <w:r>
        <w:t>is embedded</w:t>
      </w:r>
      <w:proofErr w:type="gramEnd"/>
      <w:r>
        <w:t xml:space="preserve"> in the three schools on the base during the academic school year and provides the same type of support as the CYB MFLC’s for school-age youth/families.  During the summer months, school age youth/families should contact the CYB MFLC for services.  The </w:t>
      </w:r>
      <w:r w:rsidRPr="00386F8A">
        <w:rPr>
          <w:b/>
        </w:rPr>
        <w:t>School MFLC</w:t>
      </w:r>
      <w:r>
        <w:t xml:space="preserve"> can be reached </w:t>
      </w:r>
      <w:proofErr w:type="gramStart"/>
      <w:r>
        <w:t>at:</w:t>
      </w:r>
      <w:proofErr w:type="gramEnd"/>
      <w:r>
        <w:t xml:space="preserve">  </w:t>
      </w:r>
      <w:r w:rsidRPr="00386F8A">
        <w:rPr>
          <w:b/>
        </w:rPr>
        <w:t>701-935-1263</w:t>
      </w:r>
      <w:r>
        <w:t>.</w:t>
      </w:r>
    </w:p>
    <w:p w:rsidR="00A80A1E" w:rsidRDefault="00386F8A">
      <w:bookmarkStart w:id="0" w:name="_GoBack"/>
      <w:bookmarkEnd w:id="0"/>
    </w:p>
    <w:sectPr w:rsidR="00A8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0E"/>
    <w:rsid w:val="003413BB"/>
    <w:rsid w:val="00386F8A"/>
    <w:rsid w:val="00550B0E"/>
    <w:rsid w:val="005D22D7"/>
    <w:rsid w:val="008E2E8A"/>
    <w:rsid w:val="00B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79B2-1A84-460E-8B91-4179132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CHRISTIAN D MSgt USAF AFGSC 5 CS/SCXX</dc:creator>
  <cp:keywords/>
  <dc:description/>
  <cp:lastModifiedBy>BIRD, CHRISTIAN D MSgt USAF AFGSC 5 CS/SCXX</cp:lastModifiedBy>
  <cp:revision>2</cp:revision>
  <cp:lastPrinted>2021-06-16T15:15:00Z</cp:lastPrinted>
  <dcterms:created xsi:type="dcterms:W3CDTF">2021-06-01T14:09:00Z</dcterms:created>
  <dcterms:modified xsi:type="dcterms:W3CDTF">2021-06-16T15:15:00Z</dcterms:modified>
</cp:coreProperties>
</file>