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0B" w:rsidRPr="00556E0B" w:rsidRDefault="00556E0B">
      <w:pPr>
        <w:rPr>
          <w:rFonts w:ascii="Helvetica" w:hAnsi="Helvetica" w:cs="Helvetica"/>
          <w:b/>
          <w:color w:val="373737"/>
          <w:sz w:val="23"/>
          <w:szCs w:val="23"/>
          <w:u w:val="single"/>
          <w:lang w:val="en"/>
        </w:rPr>
      </w:pPr>
      <w:r w:rsidRPr="00556E0B">
        <w:rPr>
          <w:rFonts w:ascii="Helvetica" w:hAnsi="Helvetica" w:cs="Helvetica"/>
          <w:b/>
          <w:color w:val="373737"/>
          <w:sz w:val="23"/>
          <w:szCs w:val="23"/>
          <w:u w:val="single"/>
          <w:lang w:val="en"/>
        </w:rPr>
        <w:t>Emergency Management Resources</w:t>
      </w:r>
    </w:p>
    <w:p w:rsidR="00A80A1E" w:rsidRDefault="00FC6329">
      <w:pPr>
        <w:rPr>
          <w:rFonts w:ascii="Helvetica" w:hAnsi="Helvetica" w:cs="Helvetica"/>
          <w:color w:val="373737"/>
          <w:sz w:val="23"/>
          <w:szCs w:val="23"/>
          <w:lang w:val="en"/>
        </w:rPr>
      </w:pPr>
      <w:hyperlink r:id="rId4" w:tgtFrame="_blank" w:history="1">
        <w:r w:rsidR="00556E0B">
          <w:rPr>
            <w:rStyle w:val="Hyperlink"/>
            <w:rFonts w:ascii="Helvetica" w:hAnsi="Helvetica" w:cs="Helvetica"/>
            <w:sz w:val="23"/>
            <w:szCs w:val="23"/>
            <w:lang w:val="en"/>
          </w:rPr>
          <w:t>http://www.beready.af.mil/</w:t>
        </w:r>
      </w:hyperlink>
    </w:p>
    <w:p w:rsidR="00EA37DE" w:rsidRDefault="00FC6329">
      <w:pPr>
        <w:rPr>
          <w:rFonts w:ascii="Helvetica" w:hAnsi="Helvetica" w:cs="Helvetica"/>
          <w:color w:val="373737"/>
          <w:sz w:val="23"/>
          <w:szCs w:val="23"/>
          <w:lang w:val="en"/>
        </w:rPr>
      </w:pPr>
      <w:hyperlink r:id="rId5" w:tgtFrame="_blank" w:history="1">
        <w:r w:rsidR="00556E0B">
          <w:rPr>
            <w:rStyle w:val="Hyperlink"/>
            <w:rFonts w:ascii="Helvetica" w:hAnsi="Helvetica" w:cs="Helvetica"/>
            <w:sz w:val="23"/>
            <w:szCs w:val="23"/>
            <w:lang w:val="en"/>
          </w:rPr>
          <w:t>http://www.fema.gov/</w:t>
        </w:r>
      </w:hyperlink>
      <w:r w:rsidR="00556E0B">
        <w:rPr>
          <w:rFonts w:ascii="Helvetica" w:hAnsi="Helvetica" w:cs="Helvetica"/>
          <w:color w:val="373737"/>
          <w:sz w:val="23"/>
          <w:szCs w:val="23"/>
          <w:lang w:val="en"/>
        </w:rPr>
        <w:t xml:space="preserve"> </w:t>
      </w:r>
      <w:r w:rsidR="00EA37DE">
        <w:rPr>
          <w:rFonts w:ascii="Helvetica" w:hAnsi="Helvetica" w:cs="Helvetica"/>
          <w:color w:val="373737"/>
          <w:sz w:val="23"/>
          <w:szCs w:val="23"/>
          <w:lang w:val="en"/>
        </w:rPr>
        <w:t>(supports to prepare, protect, and respond against all hazards)</w:t>
      </w:r>
    </w:p>
    <w:p w:rsidR="00556E0B" w:rsidRDefault="00556E0B">
      <w:pPr>
        <w:rPr>
          <w:rFonts w:ascii="Helvetica" w:hAnsi="Helvetica" w:cs="Helvetica"/>
          <w:color w:val="373737"/>
          <w:sz w:val="23"/>
          <w:szCs w:val="23"/>
          <w:lang w:val="en"/>
        </w:rPr>
      </w:pPr>
      <w:r>
        <w:rPr>
          <w:rFonts w:ascii="Helvetica" w:hAnsi="Helvetica" w:cs="Helvetica"/>
          <w:color w:val="373737"/>
          <w:sz w:val="23"/>
          <w:szCs w:val="23"/>
          <w:lang w:val="en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sz w:val="23"/>
            <w:szCs w:val="23"/>
            <w:lang w:val="en"/>
          </w:rPr>
          <w:t>http://www.ready.gov/</w:t>
        </w:r>
      </w:hyperlink>
      <w:r w:rsidR="00EA37DE">
        <w:rPr>
          <w:rStyle w:val="Hyperlink"/>
          <w:rFonts w:ascii="Helvetica" w:hAnsi="Helvetica" w:cs="Helvetica"/>
          <w:sz w:val="23"/>
          <w:szCs w:val="23"/>
          <w:lang w:val="en"/>
        </w:rPr>
        <w:t xml:space="preserve"> </w:t>
      </w:r>
      <w:r w:rsidR="00EA37DE" w:rsidRPr="00EA37DE">
        <w:rPr>
          <w:rStyle w:val="Hyperlink"/>
          <w:rFonts w:ascii="Helvetica" w:hAnsi="Helvetica" w:cs="Helvetica"/>
          <w:color w:val="auto"/>
          <w:sz w:val="23"/>
          <w:szCs w:val="23"/>
          <w:lang w:val="en"/>
        </w:rPr>
        <w:t>(designed to educate and empower people to prepare and respond to emergencies)</w:t>
      </w:r>
    </w:p>
    <w:p w:rsidR="00556E0B" w:rsidRDefault="00FC6329">
      <w:pPr>
        <w:rPr>
          <w:rFonts w:ascii="Helvetica" w:hAnsi="Helvetica" w:cs="Helvetica"/>
          <w:color w:val="373737"/>
          <w:sz w:val="23"/>
          <w:szCs w:val="23"/>
          <w:lang w:val="en"/>
        </w:rPr>
      </w:pPr>
      <w:hyperlink r:id="rId7" w:tgtFrame="_blank" w:history="1">
        <w:r w:rsidR="00556E0B">
          <w:rPr>
            <w:rStyle w:val="Hyperlink"/>
            <w:rFonts w:ascii="Helvetica" w:hAnsi="Helvetica" w:cs="Helvetica"/>
            <w:sz w:val="23"/>
            <w:szCs w:val="23"/>
            <w:lang w:val="en"/>
          </w:rPr>
          <w:t>https://afpaas.af.mil/</w:t>
        </w:r>
      </w:hyperlink>
      <w:r w:rsidR="00556E0B">
        <w:rPr>
          <w:rFonts w:ascii="Helvetica" w:hAnsi="Helvetica" w:cs="Helvetica"/>
          <w:color w:val="373737"/>
          <w:sz w:val="23"/>
          <w:szCs w:val="23"/>
          <w:lang w:val="en"/>
        </w:rPr>
        <w:t xml:space="preserve"> (Air Force personnel accountability system)</w:t>
      </w:r>
    </w:p>
    <w:p w:rsidR="00556E0B" w:rsidRDefault="00FC6329">
      <w:pPr>
        <w:rPr>
          <w:rFonts w:ascii="Helvetica" w:hAnsi="Helvetica" w:cs="Helvetica"/>
          <w:color w:val="373737"/>
          <w:sz w:val="23"/>
          <w:szCs w:val="23"/>
          <w:lang w:val="en"/>
        </w:rPr>
      </w:pPr>
      <w:hyperlink r:id="rId8" w:tgtFrame="_blank" w:history="1">
        <w:r w:rsidR="00556E0B">
          <w:rPr>
            <w:rStyle w:val="Hyperlink"/>
            <w:rFonts w:ascii="Helvetica" w:hAnsi="Helvetica" w:cs="Helvetica"/>
            <w:sz w:val="23"/>
            <w:szCs w:val="23"/>
            <w:lang w:val="en"/>
          </w:rPr>
          <w:t>http://www.safetravelusa.com/sd/</w:t>
        </w:r>
      </w:hyperlink>
      <w:r w:rsidR="00556E0B">
        <w:rPr>
          <w:rFonts w:ascii="Helvetica" w:hAnsi="Helvetica" w:cs="Helvetica"/>
          <w:color w:val="373737"/>
          <w:sz w:val="23"/>
          <w:szCs w:val="23"/>
          <w:lang w:val="en"/>
        </w:rPr>
        <w:t xml:space="preserve"> (for road conditions)</w:t>
      </w:r>
    </w:p>
    <w:p w:rsidR="00556E0B" w:rsidRDefault="003C018B">
      <w:hyperlink r:id="rId9" w:history="1">
        <w:r w:rsidRPr="00691B72">
          <w:rPr>
            <w:rStyle w:val="Hyperlink"/>
          </w:rPr>
          <w:t>www.redcross.org</w:t>
        </w:r>
      </w:hyperlink>
      <w:r>
        <w:t xml:space="preserve">  </w:t>
      </w:r>
      <w:r w:rsidR="00EA37DE">
        <w:t>(American Red Cross-aides victims of disasters)</w:t>
      </w:r>
    </w:p>
    <w:p w:rsidR="00EA37DE" w:rsidRDefault="003C018B">
      <w:hyperlink r:id="rId10" w:history="1">
        <w:r w:rsidRPr="00691B72">
          <w:rPr>
            <w:rStyle w:val="Hyperlink"/>
          </w:rPr>
          <w:t>https://www.aspca.org/pet-care/general-pet-care/aspca-mobile-app</w:t>
        </w:r>
      </w:hyperlink>
      <w:r w:rsidR="00EA37DE">
        <w:t xml:space="preserve"> (App for pet owners on storing medical records, helping find missing pets, </w:t>
      </w:r>
      <w:proofErr w:type="spellStart"/>
      <w:r w:rsidR="00EA37DE">
        <w:t>etc</w:t>
      </w:r>
      <w:proofErr w:type="spellEnd"/>
      <w:r w:rsidR="00EA37DE">
        <w:t>)</w:t>
      </w:r>
    </w:p>
    <w:p w:rsidR="003C018B" w:rsidRDefault="003C018B">
      <w:hyperlink r:id="rId11" w:history="1">
        <w:r w:rsidRPr="00691B72">
          <w:rPr>
            <w:rStyle w:val="Hyperlink"/>
          </w:rPr>
          <w:t>www.disasterassistance.gov</w:t>
        </w:r>
      </w:hyperlink>
      <w:r>
        <w:t xml:space="preserve"> (provides information on how the government can help before, during, after a disaster)</w:t>
      </w:r>
    </w:p>
    <w:p w:rsidR="003C018B" w:rsidRDefault="003C018B">
      <w:hyperlink r:id="rId12" w:history="1">
        <w:r w:rsidRPr="00691B72">
          <w:rPr>
            <w:rStyle w:val="Hyperlink"/>
          </w:rPr>
          <w:t>http://disasterdistress.samhsa.gov</w:t>
        </w:r>
      </w:hyperlink>
      <w:r>
        <w:t xml:space="preserve"> (provides crisis counseling &amp; support to those experiencing emotional distress related to a disaster)</w:t>
      </w:r>
    </w:p>
    <w:p w:rsidR="003C018B" w:rsidRDefault="003C018B">
      <w:hyperlink r:id="rId13" w:history="1">
        <w:r w:rsidRPr="00691B72">
          <w:rPr>
            <w:rStyle w:val="Hyperlink"/>
          </w:rPr>
          <w:t>www.militaryonesource.mil</w:t>
        </w:r>
      </w:hyperlink>
      <w:r>
        <w:t xml:space="preserve"> (has various articles and resources for emergency preparedness/natural </w:t>
      </w:r>
      <w:proofErr w:type="spellStart"/>
      <w:r>
        <w:t>disaters</w:t>
      </w:r>
      <w:proofErr w:type="spellEnd"/>
      <w:r>
        <w:t>)</w:t>
      </w:r>
    </w:p>
    <w:p w:rsidR="003C018B" w:rsidRDefault="003C018B">
      <w:hyperlink r:id="rId14" w:history="1">
        <w:r w:rsidRPr="00691B72">
          <w:rPr>
            <w:rStyle w:val="Hyperlink"/>
          </w:rPr>
          <w:t>http://www.sesamestree.org/toolkits/emergencies</w:t>
        </w:r>
      </w:hyperlink>
      <w:r>
        <w:t xml:space="preserve"> (easy &amp; simple resources to help recover from emergencies)</w:t>
      </w:r>
    </w:p>
    <w:p w:rsidR="003C018B" w:rsidRDefault="003C018B">
      <w:hyperlink r:id="rId15" w:history="1">
        <w:r w:rsidRPr="00691B72">
          <w:rPr>
            <w:rStyle w:val="Hyperlink"/>
          </w:rPr>
          <w:t>http://www.tricare.mil/disasterinfo</w:t>
        </w:r>
      </w:hyperlink>
      <w:r>
        <w:t xml:space="preserve"> (Tricare posts disaster related information)</w:t>
      </w:r>
    </w:p>
    <w:p w:rsidR="003C018B" w:rsidRDefault="00FC6329">
      <w:hyperlink r:id="rId16" w:history="1">
        <w:r w:rsidRPr="00691B72">
          <w:rPr>
            <w:rStyle w:val="Hyperlink"/>
          </w:rPr>
          <w:t>https://www.nvoad.org/</w:t>
        </w:r>
      </w:hyperlink>
      <w:r>
        <w:t xml:space="preserve"> (</w:t>
      </w:r>
      <w:bookmarkStart w:id="0" w:name="_GoBack"/>
      <w:bookmarkEnd w:id="0"/>
      <w:r>
        <w:t>Voluntary organization that operates to resolve conflict from a disaster)</w:t>
      </w:r>
    </w:p>
    <w:p w:rsidR="003C018B" w:rsidRDefault="003C018B">
      <w:proofErr w:type="gramStart"/>
      <w:r>
        <w:rPr>
          <w:rFonts w:ascii="Helvetica" w:hAnsi="Helvetica" w:cs="Helvetica"/>
          <w:color w:val="000000"/>
          <w:sz w:val="2"/>
          <w:szCs w:val="2"/>
        </w:rPr>
        <w:t>h</w:t>
      </w:r>
      <w:proofErr w:type="gramEnd"/>
    </w:p>
    <w:p w:rsidR="003C018B" w:rsidRDefault="003C018B"/>
    <w:p w:rsidR="003C018B" w:rsidRDefault="003C018B"/>
    <w:p w:rsidR="003C018B" w:rsidRDefault="003C018B">
      <w:proofErr w:type="spellStart"/>
      <w:proofErr w:type="gramStart"/>
      <w:r>
        <w:rPr>
          <w:rFonts w:ascii="Helvetica" w:hAnsi="Helvetica" w:cs="Helvetica"/>
          <w:b/>
          <w:bCs/>
          <w:color w:val="000000"/>
          <w:sz w:val="2"/>
          <w:szCs w:val="2"/>
        </w:rPr>
        <w:t>httht</w:t>
      </w:r>
      <w:proofErr w:type="spellEnd"/>
      <w:proofErr w:type="gramEnd"/>
    </w:p>
    <w:sectPr w:rsidR="003C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0B"/>
    <w:rsid w:val="003413BB"/>
    <w:rsid w:val="003C018B"/>
    <w:rsid w:val="00556E0B"/>
    <w:rsid w:val="005D22D7"/>
    <w:rsid w:val="008E2E8A"/>
    <w:rsid w:val="00B96DFD"/>
    <w:rsid w:val="00EA37DE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AE17"/>
  <w15:chartTrackingRefBased/>
  <w15:docId w15:val="{4740CB73-AEE2-4576-8223-1A953FB9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E0B"/>
    <w:rPr>
      <w:strike w:val="0"/>
      <w:dstrike w:val="0"/>
      <w:color w:val="1982D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ravelusa.com/sd/" TargetMode="External"/><Relationship Id="rId13" Type="http://schemas.openxmlformats.org/officeDocument/2006/relationships/hyperlink" Target="http://www.militaryonesource.mi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fpaas.af.mil/" TargetMode="External"/><Relationship Id="rId12" Type="http://schemas.openxmlformats.org/officeDocument/2006/relationships/hyperlink" Target="http://disasterdistress.samhsa.go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voa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ady.gov/" TargetMode="External"/><Relationship Id="rId11" Type="http://schemas.openxmlformats.org/officeDocument/2006/relationships/hyperlink" Target="http://www.disasterassistance.gov" TargetMode="External"/><Relationship Id="rId5" Type="http://schemas.openxmlformats.org/officeDocument/2006/relationships/hyperlink" Target="http://www.fema.gov/" TargetMode="External"/><Relationship Id="rId15" Type="http://schemas.openxmlformats.org/officeDocument/2006/relationships/hyperlink" Target="http://www.tricare.mil/disasterinfo" TargetMode="External"/><Relationship Id="rId10" Type="http://schemas.openxmlformats.org/officeDocument/2006/relationships/hyperlink" Target="https://www.aspca.org/pet-care/general-pet-care/aspca-mobile-app" TargetMode="External"/><Relationship Id="rId4" Type="http://schemas.openxmlformats.org/officeDocument/2006/relationships/hyperlink" Target="http://www.beready.af.mil/" TargetMode="External"/><Relationship Id="rId9" Type="http://schemas.openxmlformats.org/officeDocument/2006/relationships/hyperlink" Target="http://www.redcross.org" TargetMode="External"/><Relationship Id="rId14" Type="http://schemas.openxmlformats.org/officeDocument/2006/relationships/hyperlink" Target="http://www.sesamestree.org/toolkits/emer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CHRISTIAN D MSgt USAF AFGSC 5 CS/SCXX</dc:creator>
  <cp:keywords/>
  <dc:description/>
  <cp:lastModifiedBy>BIRD, CHRISTIAN D MSgt USAF AFGSC 5 CS/SCXX</cp:lastModifiedBy>
  <cp:revision>4</cp:revision>
  <dcterms:created xsi:type="dcterms:W3CDTF">2021-03-17T21:07:00Z</dcterms:created>
  <dcterms:modified xsi:type="dcterms:W3CDTF">2021-03-18T01:44:00Z</dcterms:modified>
</cp:coreProperties>
</file>